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2018级本科学生重修选课流程图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第一步：登录校园网（www.jxstnu.edu.cn）→选择‘人才培养’→点击‘教务管理系统’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</w:rPr>
      </w:pPr>
      <w:r>
        <w:rPr>
          <w:rFonts w:hint="eastAsia" w:ascii="华文中宋" w:hAnsi="华文中宋" w:eastAsia="华文中宋" w:cs="华文中宋"/>
          <w:sz w:val="28"/>
          <w:szCs w:val="28"/>
        </w:rPr>
        <w:drawing>
          <wp:inline distT="0" distB="0" distL="114300" distR="114300">
            <wp:extent cx="5266690" cy="3292475"/>
            <wp:effectExtent l="0" t="0" r="1016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第二步：根据学生学号（用户名）和密码（初始密码为学生本人身份证后6位）进入教务系统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</w:rPr>
        <w:drawing>
          <wp:inline distT="0" distB="0" distL="114300" distR="114300">
            <wp:extent cx="5272405" cy="3181985"/>
            <wp:effectExtent l="0" t="0" r="4445" b="184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8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第三步：报名申请→选择‘重修报名’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bookmarkStart w:id="0" w:name="_GoBack"/>
      <w:r>
        <w:drawing>
          <wp:inline distT="0" distB="0" distL="114300" distR="114300">
            <wp:extent cx="5272405" cy="3270885"/>
            <wp:effectExtent l="0" t="0" r="4445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第四步：根据重修文件精神，学生进行重修科目的选择。超出限制范围系统会自动提示。（</w:t>
      </w: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2018级本科学生重修限制3门次）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inline distT="0" distB="0" distL="114300" distR="114300">
            <wp:extent cx="5262880" cy="2651125"/>
            <wp:effectExtent l="0" t="0" r="13970" b="158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5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第五步：重修报名时间截止后，教务处会依据报名人数开出相应的</w:t>
      </w:r>
      <w:r>
        <w:rPr>
          <w:rFonts w:hint="eastAsia" w:ascii="华文中宋" w:hAnsi="华文中宋" w:eastAsia="华文中宋" w:cs="华文中宋"/>
          <w:color w:val="FF0000"/>
          <w:sz w:val="36"/>
          <w:szCs w:val="36"/>
          <w:u w:val="double"/>
          <w:lang w:eastAsia="zh-CN"/>
        </w:rPr>
        <w:t>单开班</w:t>
      </w: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的课程，请同学们最后查询</w:t>
      </w:r>
      <w:r>
        <w:rPr>
          <w:rFonts w:hint="eastAsia" w:ascii="华文中宋" w:hAnsi="华文中宋" w:eastAsia="华文中宋" w:cs="华文中宋"/>
          <w:color w:val="FF0000"/>
          <w:sz w:val="36"/>
          <w:szCs w:val="36"/>
          <w:highlight w:val="none"/>
          <w:u w:val="double"/>
          <w:lang w:eastAsia="zh-CN"/>
        </w:rPr>
        <w:t>个人课表</w:t>
      </w: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，按照个人课表上重修课程时间段和地点上课！（其他未做单开班处理的课程则由教务处统一处理为‘自修’，</w:t>
      </w: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18级自修不能选择跟下一年级，故个人课表体现在最下面‘其他课程’中</w:t>
      </w: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4947920</wp:posOffset>
                </wp:positionH>
                <wp:positionV relativeFrom="paragraph">
                  <wp:posOffset>1265555</wp:posOffset>
                </wp:positionV>
                <wp:extent cx="309245" cy="677545"/>
                <wp:effectExtent l="4445" t="4445" r="10160" b="2286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104890" y="3341370"/>
                          <a:ext cx="309245" cy="6775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21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eastAsia="zh-CN"/>
                              </w:rPr>
                              <w:t>单开班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9.6pt;margin-top:99.65pt;height:53.35pt;width:24.35pt;z-index:251658240;mso-width-relative:page;mso-height-relative:page;" fillcolor="#FFFFFF [3201]" filled="t" stroked="t" coordsize="21600,21600" o:gfxdata="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LgQps90AAAALAQAADwAAAAAAAAABACAAAAAiAAAAZHJzL2Rvd25yZXYueG1sUEsBAhQA&#10;FAAAAAgAh07iQM5uNi5fAgAAwwQAAA4AAAAAAAAAAQAgAAAALAEAAGRycy9lMm9Eb2MueG1sUEsF&#10;BgAAAAAGAAYAWQEAAP0FAAAAAA==&#10;">
                <v:fill on="t" focussize="0,0"/>
                <v:stroke weight="0.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21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eastAsia="zh-CN"/>
                        </w:rPr>
                        <w:t>单开班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4785" cy="2922905"/>
            <wp:effectExtent l="0" t="0" r="12065" b="1079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2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  <w:lang w:eastAsia="zh-CN"/>
        </w:rPr>
      </w:pPr>
      <w:r>
        <w:drawing>
          <wp:inline distT="0" distB="0" distL="114300" distR="114300">
            <wp:extent cx="5267325" cy="462280"/>
            <wp:effectExtent l="0" t="0" r="9525" b="139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6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  <w:lang w:eastAsia="zh-CN"/>
        </w:rPr>
      </w:pPr>
    </w:p>
    <w:sectPr>
      <w:pgSz w:w="11906" w:h="16838"/>
      <w:pgMar w:top="1134" w:right="1800" w:bottom="1134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27D257F"/>
    <w:rsid w:val="06D95299"/>
    <w:rsid w:val="22CB3AB9"/>
    <w:rsid w:val="4B294876"/>
    <w:rsid w:val="4EBA486D"/>
    <w:rsid w:val="527D257F"/>
    <w:rsid w:val="63EF7B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15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2020-10-16T08:08:00Z</dcterms:created>
  <dc:creator>zhangdd</dc:creator>
  <cp:lastModifiedBy>zhangdd</cp:lastModifiedBy>
  <dcterms:modified xsi:type="dcterms:W3CDTF">2021-03-16T06:46:42Z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