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附件7</w:t>
      </w:r>
    </w:p>
    <w:p>
      <w:pPr>
        <w:spacing w:line="510" w:lineRule="exact"/>
        <w:jc w:val="center"/>
        <w:rPr>
          <w:rFonts w:hint="eastAsia" w:ascii="黑体" w:hAnsi="Calibri" w:eastAsia="黑体" w:cs="Times New Roman"/>
          <w:color w:val="000000"/>
          <w:sz w:val="32"/>
          <w:szCs w:val="32"/>
        </w:rPr>
      </w:pPr>
    </w:p>
    <w:p>
      <w:pPr>
        <w:spacing w:line="51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</w:rPr>
        <w:t>教育教学改革研究课题结题汇总表</w:t>
      </w:r>
    </w:p>
    <w:p>
      <w:pPr>
        <w:spacing w:line="510" w:lineRule="exact"/>
        <w:jc w:val="center"/>
        <w:rPr>
          <w:rFonts w:ascii="Calibri" w:hAnsi="Calibri" w:eastAsia="宋体" w:cs="Times New Roman"/>
          <w:color w:val="000000"/>
        </w:rPr>
      </w:pPr>
    </w:p>
    <w:p>
      <w:pPr>
        <w:jc w:val="left"/>
        <w:rPr>
          <w:rFonts w:ascii="Calibri" w:hAnsi="Calibri" w:eastAsia="仿宋_GB2312" w:cs="Times New Roman"/>
          <w:bCs/>
          <w:color w:val="000000"/>
          <w:sz w:val="28"/>
        </w:rPr>
      </w:pPr>
      <w:r>
        <w:rPr>
          <w:rFonts w:hint="eastAsia" w:ascii="Calibri" w:hAnsi="Calibri" w:eastAsia="仿宋_GB2312" w:cs="Times New Roman"/>
          <w:bCs/>
          <w:color w:val="000000"/>
          <w:sz w:val="28"/>
        </w:rPr>
        <w:t>学校名称：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 xml:space="preserve">                                         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>年度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>：20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  年                 批次：第   批</w:t>
      </w:r>
    </w:p>
    <w:tbl>
      <w:tblPr>
        <w:tblStyle w:val="3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867"/>
        <w:gridCol w:w="1620"/>
        <w:gridCol w:w="2302"/>
        <w:gridCol w:w="2103"/>
        <w:gridCol w:w="273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课题立项编号</w:t>
            </w:r>
          </w:p>
        </w:tc>
        <w:tc>
          <w:tcPr>
            <w:tcW w:w="28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    题   名   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课题组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成员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项目类别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（重点/一般）</w:t>
            </w:r>
          </w:p>
        </w:tc>
        <w:tc>
          <w:tcPr>
            <w:tcW w:w="4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成果类别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2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23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名       称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采用部门/发表出版单位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通过，修改后通过，暂缓通过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</w:tbl>
    <w:p>
      <w:pPr>
        <w:spacing w:beforeLines="50"/>
        <w:jc w:val="left"/>
        <w:rPr>
          <w:rFonts w:ascii="仿宋_GB2312" w:hAnsi="Calibri" w:eastAsia="仿宋_GB2312" w:cs="Times New Roman"/>
          <w:bCs/>
          <w:color w:val="000000"/>
        </w:rPr>
      </w:pPr>
      <w:r>
        <w:rPr>
          <w:rFonts w:hint="eastAsia" w:ascii="仿宋_GB2312" w:hAnsi="Calibri" w:eastAsia="仿宋_GB2312" w:cs="Times New Roman"/>
          <w:bCs/>
          <w:color w:val="000000"/>
        </w:rPr>
        <w:t>成果形式：指研究报告（</w:t>
      </w:r>
      <w:r>
        <w:rPr>
          <w:rFonts w:hint="eastAsia" w:ascii="仿宋_GB2312" w:hAnsi="Calibri" w:eastAsia="仿宋_GB2312" w:cs="Times New Roman"/>
          <w:b/>
          <w:bCs/>
          <w:color w:val="000000"/>
        </w:rPr>
        <w:t>必备</w:t>
      </w:r>
      <w:r>
        <w:rPr>
          <w:rFonts w:hint="eastAsia" w:ascii="仿宋_GB2312" w:hAnsi="Calibri" w:eastAsia="仿宋_GB2312" w:cs="Times New Roman"/>
          <w:bCs/>
          <w:color w:val="000000"/>
        </w:rPr>
        <w:t>）、调研报告、实验报告、教改方案、人才培养方案、课程标准、讲义、教材（含实训教材）、实验指导书、教学课件、教学软件、著作、论文等。</w:t>
      </w:r>
    </w:p>
    <w:p>
      <w:pPr>
        <w:spacing w:beforeLines="50"/>
        <w:ind w:firstLine="11025" w:firstLineChars="5250"/>
        <w:jc w:val="left"/>
        <w:rPr>
          <w:rFonts w:ascii="仿宋_GB2312" w:hAnsi="Calibri" w:eastAsia="仿宋_GB2312" w:cs="Times New Roman"/>
          <w:bCs/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588" w:right="1588" w:bottom="1588" w:left="1588" w:header="851" w:footer="1587" w:gutter="0"/>
          <w:cols w:space="720" w:num="1"/>
          <w:docGrid w:linePitch="312" w:charSpace="0"/>
        </w:sectPr>
      </w:pPr>
      <w:r>
        <w:rPr>
          <w:rFonts w:hint="eastAsia" w:ascii="仿宋_GB2312" w:hAnsi="Calibri" w:eastAsia="仿宋_GB2312" w:cs="Times New Roman"/>
          <w:bCs/>
          <w:color w:val="000000"/>
        </w:rPr>
        <w:t>专家签名：</w:t>
      </w:r>
      <w:r>
        <w:rPr>
          <w:rFonts w:hint="eastAsia" w:ascii="仿宋_GB2312" w:hAnsi="Calibri" w:eastAsia="仿宋_GB2312" w:cs="Times New Roman"/>
          <w:bCs/>
          <w:color w:val="000000"/>
          <w:u w:val="single"/>
        </w:rPr>
        <w:t xml:space="preserve"> </w:t>
      </w:r>
      <w:r>
        <w:rPr>
          <w:rFonts w:ascii="仿宋_GB2312" w:hAnsi="Calibri" w:eastAsia="仿宋_GB2312" w:cs="Times New Roman"/>
          <w:bCs/>
          <w:color w:val="000000"/>
          <w:u w:val="single"/>
        </w:rPr>
        <w:t xml:space="preserve">      </w:t>
      </w:r>
      <w:r>
        <w:rPr>
          <w:rFonts w:ascii="仿宋_GB2312" w:hAnsi="Calibri" w:eastAsia="仿宋_GB2312" w:cs="Times New Roman"/>
          <w:bCs/>
          <w:color w:val="000000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9536F-7B37-445F-B61F-6F5B4B6DFF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DE284C-B794-41D7-AC67-91D33A4212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8AF04A-E07A-4C12-8460-6B704AE3EE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E8B446B-489A-4BF4-82A2-38CB17D638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68731F57"/>
    <w:rsid w:val="687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2023-10-20T02:39:00Z</dcterms:created>
  <dc:creator>璐子</dc:creator>
  <cp:lastModifiedBy>璐子</cp:lastModifiedBy>
  <dcterms:modified xsi:type="dcterms:W3CDTF">2023-10-20T02:40:21Z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E662058EA6034E6FAD68C62ED6819935_11</vt:lpwstr>
  </property>
</Properties>
</file>