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</w:rPr>
        <w:t>附件：</w:t>
      </w:r>
    </w:p>
    <w:p>
      <w:pPr>
        <w:jc w:val="center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2016－2017学年第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b/>
          <w:bCs/>
          <w:sz w:val="30"/>
          <w:szCs w:val="30"/>
        </w:rPr>
        <w:t>学期期末考试巡视安排--枫林校区</w:t>
      </w:r>
    </w:p>
    <w:tbl>
      <w:tblPr>
        <w:tblStyle w:val="5"/>
        <w:tblW w:w="85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639"/>
        <w:gridCol w:w="4264"/>
        <w:gridCol w:w="729"/>
        <w:gridCol w:w="8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考试教室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考场数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巡视员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6月26日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8:20-10:00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9号教学楼南面1-6层教室；9111-9115教室；9001-9005教室；512-513教室；理科楼111-112教室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武任恒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徐  艳　程春清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陈小芸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10:40-12:20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9号教学楼南面1-6层教室；9111-9115教室；9001-9003教室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9号教学楼南面1-5层教室；9111-9115教室；9001-9004教室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6月28日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8:20-10:00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9号教学楼南面1-6层教室；9111-9115教室；9001-9005教室；511-513教室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  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段先志 戈国华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吴彬瑛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10:40-12:20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9号教学楼南面1-6层教室；9111-9114教室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9号教学楼南面1-6层教室；9111-9115教室；511教室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6月30日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8:20-10:00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9号教学楼南面1-5层教室；9601-9602教室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武任恒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陈士强 蒋常香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陈小芸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10:40-12:20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9号教学楼南面9101-9504教室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9号教学楼南面9101-9507教室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7月4日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8:20-10:00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9号教学楼南面1-6层教室；9111-9115教室；9001-9005教室；511-513教室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  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  艳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  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吴彬瑛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10:40-12:20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9号教学楼南面9101-9502教室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2016－2017学年第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b/>
          <w:bCs/>
          <w:sz w:val="30"/>
          <w:szCs w:val="30"/>
        </w:rPr>
        <w:t>学期期末考试巡视安排--红角洲校区</w:t>
      </w:r>
    </w:p>
    <w:tbl>
      <w:tblPr>
        <w:tblStyle w:val="5"/>
        <w:tblW w:w="89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8"/>
        <w:gridCol w:w="1633"/>
        <w:gridCol w:w="4660"/>
        <w:gridCol w:w="733"/>
        <w:gridCol w:w="8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考试教室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考场数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巡视员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6月26日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8:20-10:00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3栋1-5楼教室，4栋1-4楼教室、逸夫楼1-2楼教室,逸夫楼304-306教室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  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段先志柯志刚 李凤珍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10:40-12:20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3栋1-5楼教室，4栋1-4楼教室、逸夫楼104-110教室、逸夫楼209、210教室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3栋1-5楼教室，4栋4101-4308教室（除4208教室外）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6月28日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8:20-10:00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3栋1-5楼教室，4栋1-4楼教室、逸夫楼1-2楼教室,逸夫楼304-307教室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  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陈士强梅建云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  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10:40-12:20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3栋1-5楼教室，4栋1-4楼教室（除4409教室外）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3栋1-5楼教室，4栋4101-4302教室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6月30日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8:20-10:00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3栋1-5楼教室，4栋1-4楼教室、逸夫楼1楼教室,逸夫楼204-210教室（除Y208教室外）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  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  艳  万骏南李凤珍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10:40-12:20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3栋1-5楼教室，4栋4101-4202教室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3栋1-5楼教室，4栋4101-4207教室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7月4日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8:20-10:00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3栋1-5楼教室，4栋4101-4307教室（除4212教室外）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  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段先志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毛莉婷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郭  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10:40-12:20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3栋1-4楼教室，3501、3504教室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701" w:bottom="1134" w:left="1701" w:header="851" w:footer="992" w:gutter="0"/>
      <w:pgNumType w:fmt="decimalFullWidt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</w:rPr>
    </w:pP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20"/>
    <w:rsid w:val="000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2017-06-19T07:14:00Z</dcterms:created>
  <dc:creator>Administrator</dc:creator>
  <cp:lastModifiedBy>Administrator</cp:lastModifiedBy>
  <dcterms:modified xsi:type="dcterms:W3CDTF">2017-06-19T07:14:49Z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