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江西科技师范大学教材出版资助暂行办法（修订稿）</w:t>
      </w:r>
    </w:p>
    <w:p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赣科大发【2018】42号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为鼓励教师积极参与教学改革和教材建设，力争编写出一批代表我校学术水平的精品教材和特色教材，特修订本办法。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一、资助范围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优先资助反映我校职教师资培养特色的教材、实验实践类教材以及各级精品课程配套教材。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优先资助国家级、省级与校级特色专业的特色课程教材。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优先资助使用二届以上且实践证明质量较高、教学效果好、与同类教材相比有明显特色的讲义。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优先资助急需的、适用性强的及有利于提高教学质量的教材。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二、申报要求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申报者须是学校在职在编教师。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合作编写的教材，申报者须是第一主编。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申报资助的教材须获准正式出版。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申报资助的教材须用于本校或其他高校全日制本科教学。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5.</w:t>
      </w:r>
      <w:r>
        <w:rPr>
          <w:rFonts w:hint="eastAsia" w:ascii="宋体" w:hAnsi="宋体"/>
          <w:sz w:val="24"/>
        </w:rPr>
        <w:t>申报者原则上只允许申报一个项目，资助项目完成之前，不得申报第二个项目。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三、资助标准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学校设立自编教材出版资助基金，资助标准如下：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国家级出版社教材：</w:t>
      </w:r>
      <w:r>
        <w:rPr>
          <w:rFonts w:ascii="宋体" w:hAnsi="宋体"/>
          <w:sz w:val="24"/>
        </w:rPr>
        <w:t>2—3</w:t>
      </w:r>
      <w:r>
        <w:rPr>
          <w:rFonts w:hint="eastAsia" w:ascii="宋体" w:hAnsi="宋体"/>
          <w:sz w:val="24"/>
        </w:rPr>
        <w:t>万元</w:t>
      </w:r>
      <w:r>
        <w:rPr>
          <w:rFonts w:ascii="宋体" w:hAnsi="宋体"/>
          <w:sz w:val="24"/>
        </w:rPr>
        <w:t>/</w:t>
      </w:r>
      <w:r>
        <w:rPr>
          <w:rFonts w:hint="eastAsia" w:ascii="宋体" w:hAnsi="宋体"/>
          <w:sz w:val="24"/>
        </w:rPr>
        <w:t>种。国家级出版社为高等教育、科学、清华大学、北京大学、中国人民大学、人民文学、人民音乐、人民美术、人民体育、外语教学与研究、上海外语教育、法律、中国经济、中国社会科学出版社等。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2. </w:t>
      </w:r>
      <w:r>
        <w:rPr>
          <w:rFonts w:hint="eastAsia" w:ascii="宋体" w:hAnsi="宋体"/>
          <w:sz w:val="24"/>
        </w:rPr>
        <w:t>其他出版社教材：</w:t>
      </w:r>
      <w:r>
        <w:rPr>
          <w:rFonts w:ascii="宋体" w:hAnsi="宋体"/>
          <w:sz w:val="24"/>
        </w:rPr>
        <w:t>1.5—2</w:t>
      </w:r>
      <w:r>
        <w:rPr>
          <w:rFonts w:hint="eastAsia" w:ascii="宋体" w:hAnsi="宋体"/>
          <w:sz w:val="24"/>
        </w:rPr>
        <w:t>万元</w:t>
      </w:r>
      <w:r>
        <w:rPr>
          <w:rFonts w:ascii="宋体" w:hAnsi="宋体"/>
          <w:sz w:val="24"/>
        </w:rPr>
        <w:t>/</w:t>
      </w:r>
      <w:r>
        <w:rPr>
          <w:rFonts w:hint="eastAsia" w:ascii="宋体" w:hAnsi="宋体"/>
          <w:sz w:val="24"/>
        </w:rPr>
        <w:t>种。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四、申报资助程序</w:t>
      </w:r>
    </w:p>
    <w:p>
      <w:pPr>
        <w:spacing w:line="360" w:lineRule="auto"/>
        <w:ind w:firstLine="480" w:firstLineChars="200"/>
        <w:rPr>
          <w:rFonts w:ascii="宋体"/>
          <w:bCs/>
          <w:sz w:val="24"/>
        </w:rPr>
      </w:pPr>
      <w:r>
        <w:rPr>
          <w:rFonts w:ascii="宋体" w:hAnsi="宋体"/>
          <w:bCs/>
          <w:sz w:val="24"/>
        </w:rPr>
        <w:t>1.</w:t>
      </w:r>
      <w:r>
        <w:rPr>
          <w:rFonts w:hint="eastAsia" w:ascii="宋体" w:hAnsi="宋体"/>
          <w:bCs/>
          <w:sz w:val="24"/>
        </w:rPr>
        <w:t>教材出版基金的申请由学校教务处受理，受理时间为每年</w:t>
      </w:r>
      <w:r>
        <w:rPr>
          <w:rFonts w:ascii="宋体" w:hAnsi="宋体"/>
          <w:bCs/>
          <w:sz w:val="24"/>
        </w:rPr>
        <w:t>9</w:t>
      </w:r>
      <w:r>
        <w:rPr>
          <w:rFonts w:hint="eastAsia" w:ascii="宋体" w:hAnsi="宋体"/>
          <w:bCs/>
          <w:sz w:val="24"/>
        </w:rPr>
        <w:t>月份，逾期不予受理；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本人申报并填写《江西科技师范大学教材出版资助申报表》（见附件），并提交书稿（含电子文稿）一份和专家推荐意见一份。</w:t>
      </w:r>
    </w:p>
    <w:p>
      <w:pPr>
        <w:spacing w:line="360" w:lineRule="auto"/>
        <w:ind w:left="1" w:firstLine="477" w:firstLineChars="199"/>
        <w:rPr>
          <w:rFonts w:ascii="宋体"/>
          <w:bCs/>
          <w:sz w:val="24"/>
        </w:rPr>
      </w:pPr>
      <w:r>
        <w:rPr>
          <w:rFonts w:ascii="宋体" w:hAnsi="宋体"/>
          <w:bCs/>
          <w:sz w:val="24"/>
        </w:rPr>
        <w:t>3.</w:t>
      </w:r>
      <w:r>
        <w:rPr>
          <w:rFonts w:hint="eastAsia" w:ascii="宋体" w:hAnsi="宋体"/>
          <w:bCs/>
          <w:sz w:val="24"/>
        </w:rPr>
        <w:t>由教务处组织有关专家进行评审，</w:t>
      </w:r>
      <w:r>
        <w:rPr>
          <w:rFonts w:hint="eastAsia" w:ascii="宋体" w:hAnsi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公示后报校长办公会立项。</w:t>
      </w:r>
    </w:p>
    <w:p>
      <w:pPr>
        <w:spacing w:line="360" w:lineRule="auto"/>
        <w:ind w:firstLine="360" w:firstLineChars="15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五、教材出版及使用</w:t>
      </w:r>
      <w:bookmarkStart w:id="0" w:name="_GoBack"/>
      <w:bookmarkEnd w:id="0"/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教材由教师自行联系出版。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教材印刷出版后一个月内，应将样书十本（套）送交学校教务处，并办理相关结项手续。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学校不承担销售教材的责任。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受资助出版的教材，扉页或序言须标注“本书获得江西科技师范大学教材出版基金资助”的字样。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六、附则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本办法自公布之日起实施，解释权属教务处，原教材出版资助暂行办法同时废止执行。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B329E"/>
    <w:rsid w:val="001E0C9F"/>
    <w:rsid w:val="00491931"/>
    <w:rsid w:val="004D1DED"/>
    <w:rsid w:val="007A4353"/>
    <w:rsid w:val="008C7239"/>
    <w:rsid w:val="00BD099E"/>
    <w:rsid w:val="00DB329E"/>
    <w:rsid w:val="00F96AFE"/>
    <w:rsid w:val="4C85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nhideWhenUsed="0" w:uiPriority="99" w:semiHidden="0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125</Words>
  <Characters>718</Characters>
  <Lines>5</Lines>
  <Paragraphs>1</Paragraphs>
  <TotalTime>2</TotalTime>
  <ScaleCrop>false</ScaleCrop>
  <LinksUpToDate>false</LinksUpToDate>
  <CharactersWithSpaces>842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2018-04-18T01:20:00Z</dcterms:created>
  <dc:creator>123</dc:creator>
  <cp:lastModifiedBy>jxstnu</cp:lastModifiedBy>
  <dcterms:modified xsi:type="dcterms:W3CDTF">2018-12-28T07:04:53Z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